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96" w:rsidRPr="008A043A" w:rsidRDefault="00165096" w:rsidP="008A043A">
      <w:pPr>
        <w:jc w:val="both"/>
        <w:rPr>
          <w:rFonts w:ascii="Verdana" w:hAnsi="Verdana"/>
        </w:rPr>
      </w:pPr>
      <w:r w:rsidRPr="008A043A">
        <w:rPr>
          <w:rFonts w:ascii="Verdana" w:hAnsi="Verdana"/>
        </w:rPr>
        <w:t xml:space="preserve">Na busca de </w:t>
      </w:r>
      <w:r w:rsidR="00C819D6">
        <w:rPr>
          <w:rFonts w:ascii="Verdana" w:hAnsi="Verdana"/>
        </w:rPr>
        <w:t>um</w:t>
      </w:r>
      <w:r w:rsidRPr="008A043A">
        <w:rPr>
          <w:rFonts w:ascii="Verdana" w:hAnsi="Verdana"/>
        </w:rPr>
        <w:t xml:space="preserve"> </w:t>
      </w:r>
      <w:r w:rsidR="007B5308">
        <w:rPr>
          <w:rFonts w:ascii="Verdana" w:hAnsi="Verdana"/>
        </w:rPr>
        <w:t>atendimento seguro, confiável e efic</w:t>
      </w:r>
      <w:r w:rsidR="00C819D6">
        <w:rPr>
          <w:rFonts w:ascii="Verdana" w:hAnsi="Verdana"/>
        </w:rPr>
        <w:t>az</w:t>
      </w:r>
      <w:r w:rsidR="007B5308">
        <w:rPr>
          <w:rFonts w:ascii="Verdana" w:hAnsi="Verdana"/>
        </w:rPr>
        <w:t xml:space="preserve">, relacionamos as vantagens da </w:t>
      </w:r>
      <w:r w:rsidR="007B5308" w:rsidRPr="007B5308">
        <w:rPr>
          <w:rFonts w:ascii="Verdana" w:hAnsi="Verdana"/>
          <w:b/>
        </w:rPr>
        <w:t>solicitação online</w:t>
      </w:r>
      <w:r w:rsidRPr="008A043A">
        <w:rPr>
          <w:rFonts w:ascii="Verdana" w:hAnsi="Verdana"/>
        </w:rPr>
        <w:t>:</w:t>
      </w:r>
    </w:p>
    <w:p w:rsidR="00165096" w:rsidRPr="008A043A" w:rsidRDefault="008A043A" w:rsidP="008A043A">
      <w:pPr>
        <w:jc w:val="both"/>
        <w:rPr>
          <w:rFonts w:ascii="Verdana" w:hAnsi="Verdana"/>
        </w:rPr>
      </w:pPr>
      <w:r w:rsidRPr="008A043A">
        <w:rPr>
          <w:rFonts w:ascii="Verdana" w:hAnsi="Verdana"/>
          <w:b/>
        </w:rPr>
        <w:t>1º</w:t>
      </w:r>
      <w:r w:rsidR="00A513D7" w:rsidRPr="00A513D7">
        <w:rPr>
          <w:rFonts w:ascii="Verdana" w:hAnsi="Verdana"/>
          <w:b/>
        </w:rPr>
        <w:t xml:space="preserve"> </w:t>
      </w:r>
      <w:r w:rsidR="00A513D7">
        <w:rPr>
          <w:rFonts w:ascii="Verdana" w:hAnsi="Verdana"/>
          <w:b/>
        </w:rPr>
        <w:t xml:space="preserve">O </w:t>
      </w:r>
      <w:r w:rsidR="00165096" w:rsidRPr="008A043A">
        <w:rPr>
          <w:rFonts w:ascii="Verdana" w:hAnsi="Verdana"/>
          <w:b/>
        </w:rPr>
        <w:t>Atendimento</w:t>
      </w:r>
      <w:r w:rsidR="00165096" w:rsidRPr="008A043A">
        <w:rPr>
          <w:rFonts w:ascii="Verdana" w:hAnsi="Verdana"/>
        </w:rPr>
        <w:t xml:space="preserve"> </w:t>
      </w:r>
      <w:r w:rsidR="00165096" w:rsidRPr="008A043A">
        <w:rPr>
          <w:rFonts w:ascii="Verdana" w:hAnsi="Verdana"/>
          <w:b/>
        </w:rPr>
        <w:t>Online</w:t>
      </w:r>
      <w:r w:rsidR="00165096" w:rsidRPr="008A043A">
        <w:rPr>
          <w:rFonts w:ascii="Verdana" w:hAnsi="Verdana"/>
        </w:rPr>
        <w:t xml:space="preserve">: Através do site </w:t>
      </w:r>
      <w:hyperlink r:id="rId5" w:history="1">
        <w:r w:rsidR="00165096" w:rsidRPr="004C4C3B">
          <w:rPr>
            <w:rStyle w:val="Hyperlink"/>
            <w:rFonts w:ascii="Verdana" w:hAnsi="Verdana"/>
            <w:b/>
          </w:rPr>
          <w:t>www.brasilcontabil.com.br</w:t>
        </w:r>
      </w:hyperlink>
      <w:r w:rsidR="00165096" w:rsidRPr="008A043A">
        <w:rPr>
          <w:rFonts w:ascii="Verdana" w:hAnsi="Verdana"/>
        </w:rPr>
        <w:t xml:space="preserve">, na aba </w:t>
      </w:r>
      <w:r w:rsidR="00165096" w:rsidRPr="008A043A">
        <w:rPr>
          <w:rFonts w:ascii="Verdana" w:hAnsi="Verdana"/>
          <w:b/>
          <w:u w:val="single"/>
        </w:rPr>
        <w:t>Faça seu Pedido</w:t>
      </w:r>
      <w:r w:rsidR="004B5FE1">
        <w:rPr>
          <w:rFonts w:ascii="Verdana" w:hAnsi="Verdana"/>
        </w:rPr>
        <w:t xml:space="preserve">, </w:t>
      </w:r>
      <w:r w:rsidR="00831627">
        <w:rPr>
          <w:rFonts w:ascii="Verdana" w:hAnsi="Verdana"/>
        </w:rPr>
        <w:t xml:space="preserve">preenchendo com usuário e senha repassados pela contabilidade, </w:t>
      </w:r>
      <w:r w:rsidR="004B5FE1">
        <w:rPr>
          <w:rFonts w:ascii="Verdana" w:hAnsi="Verdana"/>
        </w:rPr>
        <w:t>o cliente registra</w:t>
      </w:r>
      <w:r w:rsidR="00165096" w:rsidRPr="008A043A">
        <w:rPr>
          <w:rFonts w:ascii="Verdana" w:hAnsi="Verdana"/>
        </w:rPr>
        <w:t xml:space="preserve"> sua solicitaçã</w:t>
      </w:r>
      <w:r w:rsidRPr="008A043A">
        <w:rPr>
          <w:rFonts w:ascii="Verdana" w:hAnsi="Verdana"/>
        </w:rPr>
        <w:t>o selecionando o Departamento de destino. O administrador responsável por sua empresa irá retornar respondendo seu questionamento;</w:t>
      </w:r>
    </w:p>
    <w:p w:rsidR="00811E9F" w:rsidRDefault="004B5FE1" w:rsidP="004B5FE1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 </w:t>
      </w:r>
      <w:r w:rsidR="00811E9F" w:rsidRPr="00811E9F">
        <w:rPr>
          <w:rFonts w:ascii="Verdana" w:hAnsi="Verdana"/>
          <w:b/>
        </w:rPr>
        <w:t>importância do registro da solicitação via Atendimento Online</w:t>
      </w:r>
      <w:r>
        <w:rPr>
          <w:rFonts w:ascii="Verdana" w:hAnsi="Verdana"/>
          <w:b/>
        </w:rPr>
        <w:t xml:space="preserve"> (Site)</w:t>
      </w:r>
    </w:p>
    <w:p w:rsidR="00A513D7" w:rsidRDefault="00A513D7" w:rsidP="00A513D7">
      <w:pPr>
        <w:pStyle w:val="PargrafodaLista"/>
        <w:numPr>
          <w:ilvl w:val="1"/>
          <w:numId w:val="4"/>
        </w:numPr>
        <w:tabs>
          <w:tab w:val="left" w:pos="284"/>
        </w:tabs>
        <w:ind w:left="0" w:hanging="11"/>
        <w:jc w:val="both"/>
        <w:rPr>
          <w:rFonts w:ascii="Verdana" w:hAnsi="Verdana"/>
        </w:rPr>
      </w:pPr>
      <w:r w:rsidRPr="00A513D7">
        <w:rPr>
          <w:rFonts w:ascii="Verdana" w:hAnsi="Verdana"/>
          <w:b/>
        </w:rPr>
        <w:t>Independência</w:t>
      </w:r>
      <w:r w:rsidRPr="00A513D7">
        <w:rPr>
          <w:rFonts w:ascii="Verdana" w:hAnsi="Verdana"/>
        </w:rPr>
        <w:t>: No caso da eventual troca de colaborador, tanto da contabilidade, quanto da empresa, o colaborador que sai não leva consigo todo o conhecimento de tarefas, instrução de trabalho, orientações e outros, e para maior segurança a senha poderá ser alterada, para que o mesmo não tenha mais acesso as informações da empresa. O novo colaborador que assumir terá o histórico de todas as solicitações e tarefas da empresa facilitando até mesmo à adaptação a rotina mensal.</w:t>
      </w:r>
    </w:p>
    <w:p w:rsidR="00A513D7" w:rsidRDefault="00A513D7" w:rsidP="00A513D7">
      <w:pPr>
        <w:pStyle w:val="PargrafodaLista"/>
        <w:tabs>
          <w:tab w:val="left" w:pos="284"/>
        </w:tabs>
        <w:ind w:left="0"/>
        <w:jc w:val="both"/>
        <w:rPr>
          <w:rFonts w:ascii="Verdana" w:hAnsi="Verdana"/>
        </w:rPr>
      </w:pPr>
    </w:p>
    <w:p w:rsidR="0045636F" w:rsidRDefault="004B5FE1" w:rsidP="00A513D7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ascii="Verdana" w:hAnsi="Verdana"/>
        </w:rPr>
      </w:pPr>
      <w:r w:rsidRPr="00A513D7">
        <w:rPr>
          <w:rFonts w:ascii="Verdana" w:hAnsi="Verdana"/>
          <w:b/>
        </w:rPr>
        <w:t>Acompanhamento</w:t>
      </w:r>
      <w:r w:rsidRPr="00A513D7">
        <w:rPr>
          <w:rFonts w:ascii="Verdana" w:hAnsi="Verdana"/>
        </w:rPr>
        <w:t xml:space="preserve">: </w:t>
      </w:r>
      <w:r w:rsidR="0045636F" w:rsidRPr="00A513D7">
        <w:rPr>
          <w:rFonts w:ascii="Verdana" w:hAnsi="Verdana"/>
        </w:rPr>
        <w:t xml:space="preserve">Mais de uma pessoa é responsável por sua solicitação, sendo administrador, supervisor, analista e coordenador acompanhando seu pedido, </w:t>
      </w:r>
      <w:r w:rsidR="00F60144" w:rsidRPr="00A513D7">
        <w:rPr>
          <w:rFonts w:ascii="Verdana" w:hAnsi="Verdana"/>
        </w:rPr>
        <w:t>revisados</w:t>
      </w:r>
      <w:r w:rsidR="0045636F" w:rsidRPr="00A513D7">
        <w:rPr>
          <w:rFonts w:ascii="Verdana" w:hAnsi="Verdana"/>
        </w:rPr>
        <w:t xml:space="preserve"> por nossa auditoria interna </w:t>
      </w:r>
      <w:r w:rsidR="00F60144" w:rsidRPr="00A513D7">
        <w:rPr>
          <w:rFonts w:ascii="Verdana" w:hAnsi="Verdana"/>
        </w:rPr>
        <w:t>garantindo um</w:t>
      </w:r>
      <w:r w:rsidR="0045636F" w:rsidRPr="00A513D7">
        <w:rPr>
          <w:rFonts w:ascii="Verdana" w:hAnsi="Verdana"/>
        </w:rPr>
        <w:t xml:space="preserve"> retorno</w:t>
      </w:r>
      <w:r w:rsidR="00F60144" w:rsidRPr="00A513D7">
        <w:rPr>
          <w:rFonts w:ascii="Verdana" w:hAnsi="Verdana"/>
        </w:rPr>
        <w:t xml:space="preserve"> rápido e eficaz</w:t>
      </w:r>
      <w:r w:rsidR="0045636F" w:rsidRPr="00A513D7">
        <w:rPr>
          <w:rFonts w:ascii="Verdana" w:hAnsi="Verdana"/>
        </w:rPr>
        <w:t>.</w:t>
      </w:r>
    </w:p>
    <w:p w:rsidR="00A513D7" w:rsidRPr="00A513D7" w:rsidRDefault="00A513D7" w:rsidP="00A513D7">
      <w:pPr>
        <w:pStyle w:val="PargrafodaLista"/>
        <w:tabs>
          <w:tab w:val="left" w:pos="284"/>
        </w:tabs>
        <w:ind w:left="0"/>
        <w:jc w:val="both"/>
        <w:rPr>
          <w:rFonts w:ascii="Verdana" w:hAnsi="Verdana"/>
        </w:rPr>
      </w:pPr>
    </w:p>
    <w:p w:rsidR="00A513D7" w:rsidRPr="00A513D7" w:rsidRDefault="00A513D7" w:rsidP="00A513D7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ascii="Verdana" w:hAnsi="Verdana"/>
          <w:b/>
        </w:rPr>
      </w:pPr>
      <w:r w:rsidRPr="00A513D7">
        <w:rPr>
          <w:rFonts w:ascii="Verdana" w:hAnsi="Verdana"/>
          <w:b/>
        </w:rPr>
        <w:t>Armazenamento</w:t>
      </w:r>
      <w:r w:rsidRPr="00A513D7">
        <w:rPr>
          <w:rFonts w:ascii="Verdana" w:hAnsi="Verdana"/>
        </w:rPr>
        <w:t xml:space="preserve">: Além de registrar seu pedido, após a finalização do atendimento, o mesmo será arquivado, de forma que você consulte a qualquer momento sempre que necessário, podendo ser acessado por </w:t>
      </w:r>
      <w:proofErr w:type="spellStart"/>
      <w:r w:rsidRPr="00A513D7">
        <w:rPr>
          <w:rFonts w:ascii="Verdana" w:hAnsi="Verdana"/>
        </w:rPr>
        <w:t>smartphone</w:t>
      </w:r>
      <w:proofErr w:type="spellEnd"/>
      <w:r w:rsidRPr="00A513D7">
        <w:rPr>
          <w:rFonts w:ascii="Verdana" w:hAnsi="Verdana"/>
        </w:rPr>
        <w:t xml:space="preserve">, </w:t>
      </w:r>
      <w:proofErr w:type="spellStart"/>
      <w:r w:rsidRPr="00A513D7">
        <w:rPr>
          <w:rFonts w:ascii="Verdana" w:hAnsi="Verdana"/>
        </w:rPr>
        <w:t>tablet</w:t>
      </w:r>
      <w:proofErr w:type="spellEnd"/>
      <w:r w:rsidRPr="00A513D7">
        <w:rPr>
          <w:rFonts w:ascii="Verdana" w:hAnsi="Verdana"/>
        </w:rPr>
        <w:t xml:space="preserve"> e computador. </w:t>
      </w:r>
    </w:p>
    <w:p w:rsidR="00A513D7" w:rsidRPr="00A513D7" w:rsidRDefault="00A513D7" w:rsidP="00A513D7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b/>
        </w:rPr>
      </w:pPr>
    </w:p>
    <w:p w:rsidR="0045636F" w:rsidRPr="00A513D7" w:rsidRDefault="004B5FE1" w:rsidP="00A513D7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ascii="Verdana" w:hAnsi="Verdana"/>
        </w:rPr>
      </w:pPr>
      <w:r w:rsidRPr="00A513D7">
        <w:rPr>
          <w:rFonts w:ascii="Verdana" w:hAnsi="Verdana"/>
          <w:b/>
        </w:rPr>
        <w:t>Prioridade</w:t>
      </w:r>
      <w:r w:rsidRPr="00A513D7">
        <w:rPr>
          <w:rFonts w:ascii="Verdana" w:hAnsi="Verdana"/>
        </w:rPr>
        <w:t xml:space="preserve">: </w:t>
      </w:r>
      <w:r w:rsidR="0045636F" w:rsidRPr="00A513D7">
        <w:rPr>
          <w:rFonts w:ascii="Verdana" w:hAnsi="Verdana"/>
        </w:rPr>
        <w:t>A solicitação pelo Atendimento Online é incluída na agenda de tarefas dos administradores com alta prioridade, sendo que são priorizad</w:t>
      </w:r>
      <w:r w:rsidR="00602B99" w:rsidRPr="00A513D7">
        <w:rPr>
          <w:rFonts w:ascii="Verdana" w:hAnsi="Verdana"/>
        </w:rPr>
        <w:t>a</w:t>
      </w:r>
      <w:r w:rsidR="0045636F" w:rsidRPr="00A513D7">
        <w:rPr>
          <w:rFonts w:ascii="Verdana" w:hAnsi="Verdana"/>
        </w:rPr>
        <w:t>s as solicitações feita</w:t>
      </w:r>
      <w:r w:rsidR="003F4EF2" w:rsidRPr="00A513D7">
        <w:rPr>
          <w:rFonts w:ascii="Verdana" w:hAnsi="Verdana"/>
        </w:rPr>
        <w:t>s</w:t>
      </w:r>
      <w:r w:rsidR="0045636F" w:rsidRPr="00A513D7">
        <w:rPr>
          <w:rFonts w:ascii="Verdana" w:hAnsi="Verdana"/>
        </w:rPr>
        <w:t xml:space="preserve"> via atendimento online.</w:t>
      </w:r>
    </w:p>
    <w:p w:rsidR="0045636F" w:rsidRDefault="0045636F" w:rsidP="008A043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Reiteramos que sempre que </w:t>
      </w:r>
      <w:r w:rsidR="00F60144">
        <w:rPr>
          <w:rFonts w:ascii="Verdana" w:hAnsi="Verdana"/>
        </w:rPr>
        <w:t>atendida</w:t>
      </w:r>
      <w:r>
        <w:rPr>
          <w:rFonts w:ascii="Verdana" w:hAnsi="Verdana"/>
        </w:rPr>
        <w:t xml:space="preserve"> uma solicitação, ela precisa ser concluída pelo cliente, para que saia da agenda de</w:t>
      </w:r>
      <w:r w:rsidR="00AD6FAF">
        <w:rPr>
          <w:rFonts w:ascii="Verdana" w:hAnsi="Verdana"/>
        </w:rPr>
        <w:t xml:space="preserve"> obrigações dos administradores, caso contrário, sempre aparecerá como pendente no usuário do administrador responsável por aquele atendimento.</w:t>
      </w:r>
    </w:p>
    <w:p w:rsidR="001A4926" w:rsidRDefault="001A4926" w:rsidP="008A043A">
      <w:pPr>
        <w:jc w:val="both"/>
        <w:rPr>
          <w:rFonts w:ascii="Verdana" w:hAnsi="Verdana"/>
        </w:rPr>
      </w:pPr>
      <w:r w:rsidRPr="001A4926">
        <w:rPr>
          <w:rFonts w:ascii="Verdana" w:hAnsi="Verdana"/>
          <w:noProof/>
          <w:lang w:eastAsia="pt-BR"/>
        </w:rPr>
        <w:drawing>
          <wp:inline distT="0" distB="0" distL="0" distR="0">
            <wp:extent cx="6424882" cy="3142692"/>
            <wp:effectExtent l="1905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650" t="18382" r="7529" b="9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882" cy="314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FE1" w:rsidRDefault="004B5FE1" w:rsidP="004B5FE1">
      <w:pPr>
        <w:jc w:val="both"/>
        <w:rPr>
          <w:rFonts w:ascii="Verdana" w:hAnsi="Verdana"/>
        </w:rPr>
      </w:pPr>
      <w:r w:rsidRPr="008A043A">
        <w:rPr>
          <w:rFonts w:ascii="Verdana" w:hAnsi="Verdana"/>
          <w:b/>
        </w:rPr>
        <w:lastRenderedPageBreak/>
        <w:t xml:space="preserve">2º </w:t>
      </w:r>
      <w:r w:rsidR="00A513D7">
        <w:rPr>
          <w:rFonts w:ascii="Verdana" w:hAnsi="Verdana"/>
          <w:b/>
        </w:rPr>
        <w:t xml:space="preserve">O </w:t>
      </w:r>
      <w:r w:rsidRPr="008A043A">
        <w:rPr>
          <w:rFonts w:ascii="Verdana" w:hAnsi="Verdana"/>
          <w:b/>
        </w:rPr>
        <w:t>Atendimento por telefone</w:t>
      </w:r>
      <w:r w:rsidRPr="008A043A">
        <w:rPr>
          <w:rFonts w:ascii="Verdana" w:hAnsi="Verdana"/>
        </w:rPr>
        <w:t xml:space="preserve">: Caso ainda surjam dúvidas através do atendimento online, </w:t>
      </w:r>
      <w:r>
        <w:rPr>
          <w:rFonts w:ascii="Verdana" w:hAnsi="Verdana"/>
        </w:rPr>
        <w:t xml:space="preserve">ou se a solicitação exige um pouco mais de prioridade, </w:t>
      </w:r>
      <w:r w:rsidRPr="008A043A">
        <w:rPr>
          <w:rFonts w:ascii="Verdana" w:hAnsi="Verdana"/>
        </w:rPr>
        <w:t>o cliente poderá entrar em contato diretamente com o administrador através do</w:t>
      </w:r>
      <w:r w:rsidR="000428CE">
        <w:rPr>
          <w:rFonts w:ascii="Verdana" w:hAnsi="Verdana"/>
        </w:rPr>
        <w:t>s</w:t>
      </w:r>
      <w:r w:rsidRPr="008A043A">
        <w:rPr>
          <w:rFonts w:ascii="Verdana" w:hAnsi="Verdana"/>
        </w:rPr>
        <w:t xml:space="preserve"> telefone</w:t>
      </w:r>
      <w:r w:rsidR="000428CE">
        <w:rPr>
          <w:rFonts w:ascii="Verdana" w:hAnsi="Verdana"/>
        </w:rPr>
        <w:t xml:space="preserve">s </w:t>
      </w:r>
      <w:r w:rsidR="000428CE" w:rsidRPr="004C4C3B">
        <w:rPr>
          <w:rFonts w:ascii="Verdana" w:hAnsi="Verdana"/>
          <w:b/>
          <w:color w:val="1F497D" w:themeColor="text2"/>
        </w:rPr>
        <w:t>(96) 3222-9139, 3222-9690, 3225-6050</w:t>
      </w:r>
      <w:r w:rsidR="003F4EF2" w:rsidRPr="004C4C3B">
        <w:rPr>
          <w:rFonts w:ascii="Verdana" w:hAnsi="Verdana"/>
          <w:b/>
          <w:color w:val="1F497D" w:themeColor="text2"/>
        </w:rPr>
        <w:t>, 3115-2095</w:t>
      </w:r>
      <w:r w:rsidR="000428CE" w:rsidRPr="004C4C3B">
        <w:rPr>
          <w:rFonts w:ascii="Verdana" w:hAnsi="Verdana"/>
          <w:b/>
          <w:color w:val="1F497D" w:themeColor="text2"/>
        </w:rPr>
        <w:t>, 99165-2146, 98131-4552</w:t>
      </w:r>
      <w:r w:rsidR="000428CE">
        <w:rPr>
          <w:rFonts w:ascii="Verdana" w:hAnsi="Verdana"/>
        </w:rPr>
        <w:t>. P</w:t>
      </w:r>
      <w:r w:rsidRPr="008A043A">
        <w:rPr>
          <w:rFonts w:ascii="Verdana" w:hAnsi="Verdana"/>
        </w:rPr>
        <w:t>ara isso, deverá ter em mãos o número d</w:t>
      </w:r>
      <w:r w:rsidR="00AD6FAF">
        <w:rPr>
          <w:rFonts w:ascii="Verdana" w:hAnsi="Verdana"/>
        </w:rPr>
        <w:t>o</w:t>
      </w:r>
      <w:r w:rsidRPr="008A043A">
        <w:rPr>
          <w:rFonts w:ascii="Verdana" w:hAnsi="Verdana"/>
        </w:rPr>
        <w:t xml:space="preserve"> primeiro </w:t>
      </w:r>
      <w:r w:rsidR="00AD6FAF">
        <w:rPr>
          <w:rFonts w:ascii="Verdana" w:hAnsi="Verdana"/>
        </w:rPr>
        <w:t xml:space="preserve">chamado </w:t>
      </w:r>
      <w:r w:rsidRPr="008A043A">
        <w:rPr>
          <w:rFonts w:ascii="Verdana" w:hAnsi="Verdana"/>
        </w:rPr>
        <w:t>feito via Atendimento Online</w:t>
      </w:r>
      <w:r>
        <w:rPr>
          <w:rFonts w:ascii="Verdana" w:hAnsi="Verdana"/>
        </w:rPr>
        <w:t>, que será solicitado pela recepção, antes mesmo de repassar a ligação ao administrador responsável</w:t>
      </w:r>
      <w:r w:rsidRPr="008A043A">
        <w:rPr>
          <w:rFonts w:ascii="Verdana" w:hAnsi="Verdana"/>
        </w:rPr>
        <w:t>.</w:t>
      </w:r>
    </w:p>
    <w:p w:rsidR="00AF4714" w:rsidRPr="0041473F" w:rsidRDefault="004B5FE1" w:rsidP="00F60144">
      <w:pPr>
        <w:jc w:val="both"/>
        <w:rPr>
          <w:rFonts w:ascii="Verdana" w:hAnsi="Verdana"/>
        </w:rPr>
      </w:pPr>
      <w:r w:rsidRPr="00811E9F">
        <w:rPr>
          <w:rFonts w:ascii="Verdana" w:hAnsi="Verdana"/>
          <w:b/>
        </w:rPr>
        <w:t xml:space="preserve">3º </w:t>
      </w:r>
      <w:r w:rsidR="00A513D7">
        <w:rPr>
          <w:rFonts w:ascii="Verdana" w:hAnsi="Verdana"/>
          <w:b/>
        </w:rPr>
        <w:t xml:space="preserve">O </w:t>
      </w:r>
      <w:r w:rsidRPr="00811E9F">
        <w:rPr>
          <w:rFonts w:ascii="Verdana" w:hAnsi="Verdana"/>
          <w:b/>
        </w:rPr>
        <w:t>Atendimento Presencial</w:t>
      </w:r>
      <w:r>
        <w:rPr>
          <w:rFonts w:ascii="Verdana" w:hAnsi="Verdana"/>
        </w:rPr>
        <w:t>: O cliente também poderá ser atendi</w:t>
      </w:r>
      <w:r w:rsidR="00F60144">
        <w:rPr>
          <w:rFonts w:ascii="Verdana" w:hAnsi="Verdana"/>
        </w:rPr>
        <w:t>do</w:t>
      </w:r>
      <w:r>
        <w:rPr>
          <w:rFonts w:ascii="Verdana" w:hAnsi="Verdana"/>
        </w:rPr>
        <w:t xml:space="preserve"> presencialmente para treinamento, conversas estratégicas, reunião com a diretoria entre outros, que também deverão ser agendados via atendimento online.</w:t>
      </w:r>
    </w:p>
    <w:p w:rsidR="007C30C0" w:rsidRDefault="00155D60" w:rsidP="00F60144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Desvantagens do atendimento via</w:t>
      </w:r>
      <w:proofErr w:type="gramEnd"/>
      <w:r>
        <w:rPr>
          <w:rFonts w:ascii="Verdana" w:hAnsi="Verdana"/>
          <w:b/>
        </w:rPr>
        <w:t xml:space="preserve"> Email ou Telefone</w:t>
      </w:r>
      <w:r w:rsidR="00253D91" w:rsidRPr="007C30C0">
        <w:rPr>
          <w:rFonts w:ascii="Verdana" w:hAnsi="Verdana"/>
          <w:b/>
        </w:rPr>
        <w:t>:</w:t>
      </w:r>
    </w:p>
    <w:p w:rsidR="00C00ACE" w:rsidRPr="007A3EEC" w:rsidRDefault="0095178D" w:rsidP="0095178D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Verdana" w:hAnsi="Verdana"/>
          <w:b/>
        </w:rPr>
      </w:pPr>
      <w:r w:rsidRPr="0095178D">
        <w:rPr>
          <w:rFonts w:ascii="Verdana" w:hAnsi="Verdana"/>
        </w:rPr>
        <w:t xml:space="preserve">O </w:t>
      </w:r>
      <w:r w:rsidR="007C30C0" w:rsidRPr="0095178D">
        <w:rPr>
          <w:rFonts w:ascii="Verdana" w:hAnsi="Verdana"/>
        </w:rPr>
        <w:t xml:space="preserve">atendimento via </w:t>
      </w:r>
      <w:r w:rsidR="007C30C0" w:rsidRPr="0095178D">
        <w:rPr>
          <w:rFonts w:ascii="Verdana" w:hAnsi="Verdana"/>
          <w:b/>
        </w:rPr>
        <w:t>telefone</w:t>
      </w:r>
      <w:r w:rsidR="007C30C0" w:rsidRPr="0095178D">
        <w:rPr>
          <w:rFonts w:ascii="Verdana" w:hAnsi="Verdana"/>
        </w:rPr>
        <w:t xml:space="preserve"> não </w:t>
      </w:r>
      <w:r w:rsidR="00D63F9D" w:rsidRPr="0095178D">
        <w:rPr>
          <w:rFonts w:ascii="Verdana" w:hAnsi="Verdana"/>
        </w:rPr>
        <w:t>tem a mesma eficácia</w:t>
      </w:r>
      <w:r w:rsidRPr="0095178D">
        <w:rPr>
          <w:rFonts w:ascii="Verdana" w:hAnsi="Verdana"/>
        </w:rPr>
        <w:t xml:space="preserve">, pois não há o acompanhamento e cobrança de nossos </w:t>
      </w:r>
      <w:r w:rsidRPr="0030045F">
        <w:rPr>
          <w:rFonts w:ascii="Verdana" w:hAnsi="Verdana"/>
          <w:b/>
        </w:rPr>
        <w:t>supervisores, analistas e coordenadores</w:t>
      </w:r>
      <w:r w:rsidRPr="0095178D">
        <w:rPr>
          <w:rFonts w:ascii="Verdana" w:hAnsi="Verdana"/>
        </w:rPr>
        <w:t xml:space="preserve">, sem contar que não tem registro do que foi dito, </w:t>
      </w:r>
      <w:r w:rsidR="00B93BE3">
        <w:rPr>
          <w:rFonts w:ascii="Verdana" w:hAnsi="Verdana"/>
        </w:rPr>
        <w:t>fica difícil acompanharmos</w:t>
      </w:r>
      <w:r w:rsidRPr="0095178D">
        <w:rPr>
          <w:rFonts w:ascii="Verdana" w:hAnsi="Verdana"/>
        </w:rPr>
        <w:t xml:space="preserve"> que você realizou aquela solicitação</w:t>
      </w:r>
      <w:r w:rsidRPr="00B93BE3">
        <w:rPr>
          <w:rFonts w:ascii="Verdana" w:hAnsi="Verdana"/>
        </w:rPr>
        <w:t xml:space="preserve">, </w:t>
      </w:r>
      <w:r w:rsidR="00B93BE3" w:rsidRPr="00B93BE3">
        <w:rPr>
          <w:rFonts w:ascii="Verdana" w:hAnsi="Verdana"/>
        </w:rPr>
        <w:t>o que solicitou, quando solicitou, a forma que solicitou</w:t>
      </w:r>
      <w:r w:rsidR="00B93BE3">
        <w:rPr>
          <w:rFonts w:ascii="Verdana" w:hAnsi="Verdana"/>
        </w:rPr>
        <w:t>.</w:t>
      </w:r>
      <w:r w:rsidR="00B93BE3">
        <w:rPr>
          <w:rFonts w:ascii="Verdana" w:hAnsi="Verdana"/>
          <w:b/>
        </w:rPr>
        <w:t xml:space="preserve"> </w:t>
      </w:r>
      <w:r w:rsidR="00B93BE3">
        <w:rPr>
          <w:rFonts w:ascii="Verdana" w:hAnsi="Verdana"/>
        </w:rPr>
        <w:t>A</w:t>
      </w:r>
      <w:r w:rsidR="005037B1" w:rsidRPr="0095178D">
        <w:rPr>
          <w:rFonts w:ascii="Verdana" w:hAnsi="Verdana"/>
        </w:rPr>
        <w:t>penas o administrador terá a ciência da</w:t>
      </w:r>
      <w:r w:rsidR="00D63F9D" w:rsidRPr="0095178D">
        <w:rPr>
          <w:rFonts w:ascii="Verdana" w:hAnsi="Verdana"/>
        </w:rPr>
        <w:t xml:space="preserve"> </w:t>
      </w:r>
      <w:r w:rsidR="005037B1" w:rsidRPr="0095178D">
        <w:rPr>
          <w:rFonts w:ascii="Verdana" w:hAnsi="Verdana"/>
        </w:rPr>
        <w:t>ligação</w:t>
      </w:r>
      <w:r w:rsidR="00D63F9D" w:rsidRPr="0095178D">
        <w:rPr>
          <w:rFonts w:ascii="Verdana" w:hAnsi="Verdana"/>
        </w:rPr>
        <w:t>.</w:t>
      </w:r>
    </w:p>
    <w:p w:rsidR="007A3EEC" w:rsidRPr="0095178D" w:rsidRDefault="007A3EEC" w:rsidP="007A3EEC">
      <w:pPr>
        <w:pStyle w:val="PargrafodaLista"/>
        <w:tabs>
          <w:tab w:val="left" w:pos="284"/>
        </w:tabs>
        <w:ind w:left="0"/>
        <w:jc w:val="both"/>
        <w:rPr>
          <w:rFonts w:ascii="Verdana" w:hAnsi="Verdana"/>
          <w:b/>
        </w:rPr>
      </w:pPr>
    </w:p>
    <w:p w:rsidR="00155D60" w:rsidRDefault="0095178D" w:rsidP="007554C5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Verdana" w:hAnsi="Verdana"/>
        </w:rPr>
      </w:pPr>
      <w:r w:rsidRPr="0095178D">
        <w:rPr>
          <w:rFonts w:ascii="Verdana" w:hAnsi="Verdana"/>
        </w:rPr>
        <w:t>O</w:t>
      </w:r>
      <w:r w:rsidR="008A57B6" w:rsidRPr="008A57B6">
        <w:rPr>
          <w:rFonts w:ascii="Verdana" w:hAnsi="Verdana"/>
          <w:b/>
        </w:rPr>
        <w:t xml:space="preserve"> </w:t>
      </w:r>
      <w:r w:rsidR="008A57B6">
        <w:rPr>
          <w:rFonts w:ascii="Verdana" w:hAnsi="Verdana"/>
          <w:b/>
        </w:rPr>
        <w:t xml:space="preserve">email </w:t>
      </w:r>
      <w:r w:rsidR="00AC4000">
        <w:rPr>
          <w:rFonts w:ascii="Verdana" w:hAnsi="Verdana"/>
        </w:rPr>
        <w:t xml:space="preserve">é um método utilizado por muitos, mas assim como o telefone não nos oferece segurança nas informações contidas, </w:t>
      </w:r>
      <w:r w:rsidR="00155D60">
        <w:rPr>
          <w:rFonts w:ascii="Verdana" w:hAnsi="Verdana"/>
        </w:rPr>
        <w:t>e seus riscos são ainda maiores.</w:t>
      </w:r>
    </w:p>
    <w:p w:rsidR="00253D91" w:rsidRDefault="00155D60" w:rsidP="00155D60">
      <w:pPr>
        <w:jc w:val="both"/>
        <w:rPr>
          <w:rFonts w:ascii="Verdana" w:hAnsi="Verdana"/>
        </w:rPr>
      </w:pPr>
      <w:r>
        <w:rPr>
          <w:rFonts w:ascii="Verdana" w:hAnsi="Verdana"/>
        </w:rPr>
        <w:t>Listamos alguns dos principais transtornos que você pode ter na utilização do email</w:t>
      </w:r>
      <w:r w:rsidRPr="00155D60">
        <w:rPr>
          <w:rFonts w:ascii="Verdana" w:hAnsi="Verdana"/>
        </w:rPr>
        <w:t>:</w:t>
      </w:r>
    </w:p>
    <w:p w:rsidR="00034CCA" w:rsidRPr="0035256D" w:rsidRDefault="00034CCA" w:rsidP="00034CCA">
      <w:pPr>
        <w:pStyle w:val="PargrafodaLista"/>
        <w:numPr>
          <w:ilvl w:val="1"/>
          <w:numId w:val="8"/>
        </w:numPr>
        <w:ind w:left="1275" w:hanging="567"/>
        <w:jc w:val="both"/>
        <w:rPr>
          <w:rFonts w:ascii="Verdana" w:hAnsi="Verdana"/>
        </w:rPr>
      </w:pPr>
      <w:r w:rsidRPr="0035256D">
        <w:rPr>
          <w:rFonts w:ascii="Verdana" w:hAnsi="Verdana"/>
        </w:rPr>
        <w:t>Não ter a certeza de que seu email foi lido;</w:t>
      </w:r>
    </w:p>
    <w:p w:rsidR="00034CCA" w:rsidRPr="0035256D" w:rsidRDefault="00034CCA" w:rsidP="0095178D">
      <w:pPr>
        <w:pStyle w:val="PargrafodaLista"/>
        <w:numPr>
          <w:ilvl w:val="1"/>
          <w:numId w:val="8"/>
        </w:numPr>
        <w:tabs>
          <w:tab w:val="left" w:pos="1134"/>
          <w:tab w:val="left" w:pos="1276"/>
        </w:tabs>
        <w:ind w:left="708" w:firstLine="0"/>
        <w:jc w:val="both"/>
        <w:rPr>
          <w:rFonts w:ascii="Verdana" w:hAnsi="Verdana"/>
        </w:rPr>
      </w:pPr>
      <w:r w:rsidRPr="0035256D">
        <w:rPr>
          <w:rFonts w:ascii="Verdana" w:hAnsi="Verdana"/>
        </w:rPr>
        <w:t>O risco de vírus no seu computador aumenta consideravelmente;</w:t>
      </w:r>
    </w:p>
    <w:p w:rsidR="00034CCA" w:rsidRPr="0035256D" w:rsidRDefault="00034CCA" w:rsidP="0095178D">
      <w:pPr>
        <w:pStyle w:val="PargrafodaLista"/>
        <w:numPr>
          <w:ilvl w:val="1"/>
          <w:numId w:val="8"/>
        </w:numPr>
        <w:tabs>
          <w:tab w:val="left" w:pos="1276"/>
        </w:tabs>
        <w:ind w:left="708" w:firstLine="0"/>
        <w:jc w:val="both"/>
        <w:rPr>
          <w:rFonts w:ascii="Verdana" w:hAnsi="Verdana"/>
        </w:rPr>
      </w:pPr>
      <w:r w:rsidRPr="0035256D">
        <w:rPr>
          <w:rFonts w:ascii="Verdana" w:hAnsi="Verdana"/>
        </w:rPr>
        <w:t>Envio ao destinatário incorreto ocasionando vazamento das informações sigilosas;</w:t>
      </w:r>
    </w:p>
    <w:p w:rsidR="00CA140E" w:rsidRDefault="00034CCA" w:rsidP="0095178D">
      <w:pPr>
        <w:pStyle w:val="PargrafodaLista"/>
        <w:numPr>
          <w:ilvl w:val="1"/>
          <w:numId w:val="8"/>
        </w:numPr>
        <w:tabs>
          <w:tab w:val="left" w:pos="1276"/>
        </w:tabs>
        <w:ind w:left="708" w:firstLine="0"/>
        <w:jc w:val="both"/>
        <w:rPr>
          <w:rFonts w:ascii="Verdana" w:hAnsi="Verdana"/>
        </w:rPr>
      </w:pPr>
      <w:r w:rsidRPr="0035256D">
        <w:rPr>
          <w:rFonts w:ascii="Verdana" w:hAnsi="Verdana"/>
        </w:rPr>
        <w:t>Congestionamento na caixa de entrada impossibilitando o recebimento de novos emails, e em alguns casos até pane no sistema ocasion</w:t>
      </w:r>
      <w:r w:rsidR="0095178D">
        <w:rPr>
          <w:rFonts w:ascii="Verdana" w:hAnsi="Verdana"/>
        </w:rPr>
        <w:t>ando perda de dados importantes;</w:t>
      </w:r>
    </w:p>
    <w:p w:rsidR="0095178D" w:rsidRDefault="0095178D" w:rsidP="0095178D">
      <w:pPr>
        <w:pStyle w:val="PargrafodaLista"/>
        <w:numPr>
          <w:ilvl w:val="1"/>
          <w:numId w:val="8"/>
        </w:numPr>
        <w:tabs>
          <w:tab w:val="left" w:pos="1276"/>
        </w:tabs>
        <w:ind w:left="708" w:firstLine="0"/>
        <w:jc w:val="both"/>
        <w:rPr>
          <w:rFonts w:ascii="Verdana" w:hAnsi="Verdana"/>
        </w:rPr>
      </w:pPr>
      <w:r>
        <w:rPr>
          <w:rFonts w:ascii="Verdana" w:hAnsi="Verdana"/>
        </w:rPr>
        <w:t>Perda de e-mails recebidos;</w:t>
      </w:r>
    </w:p>
    <w:p w:rsidR="00B93BE3" w:rsidRDefault="00B93BE3" w:rsidP="0095178D">
      <w:pPr>
        <w:pStyle w:val="PargrafodaLista"/>
        <w:numPr>
          <w:ilvl w:val="1"/>
          <w:numId w:val="8"/>
        </w:numPr>
        <w:tabs>
          <w:tab w:val="left" w:pos="1134"/>
          <w:tab w:val="left" w:pos="1276"/>
        </w:tabs>
        <w:ind w:left="708" w:firstLine="0"/>
        <w:jc w:val="both"/>
        <w:rPr>
          <w:rFonts w:ascii="Verdana" w:hAnsi="Verdana"/>
        </w:rPr>
      </w:pPr>
      <w:r>
        <w:rPr>
          <w:rFonts w:ascii="Verdana" w:hAnsi="Verdana"/>
        </w:rPr>
        <w:t>Perda de e-mails enviados;</w:t>
      </w:r>
    </w:p>
    <w:p w:rsidR="00CE6300" w:rsidRDefault="00B93BE3" w:rsidP="0095178D">
      <w:pPr>
        <w:pStyle w:val="PargrafodaLista"/>
        <w:numPr>
          <w:ilvl w:val="1"/>
          <w:numId w:val="8"/>
        </w:numPr>
        <w:tabs>
          <w:tab w:val="left" w:pos="1134"/>
          <w:tab w:val="left" w:pos="1276"/>
        </w:tabs>
        <w:ind w:left="708" w:firstLine="0"/>
        <w:jc w:val="both"/>
        <w:rPr>
          <w:rFonts w:ascii="Verdana" w:hAnsi="Verdana"/>
        </w:rPr>
      </w:pPr>
      <w:r>
        <w:rPr>
          <w:rFonts w:ascii="Verdana" w:hAnsi="Verdana"/>
        </w:rPr>
        <w:t>Assun</w:t>
      </w:r>
      <w:r w:rsidR="00CE6300">
        <w:rPr>
          <w:rFonts w:ascii="Verdana" w:hAnsi="Verdana"/>
        </w:rPr>
        <w:t>tos com vários emails dispersos;</w:t>
      </w:r>
    </w:p>
    <w:p w:rsidR="0095178D" w:rsidRPr="00034CCA" w:rsidRDefault="00CE6300" w:rsidP="0095178D">
      <w:pPr>
        <w:pStyle w:val="PargrafodaLista"/>
        <w:numPr>
          <w:ilvl w:val="1"/>
          <w:numId w:val="8"/>
        </w:numPr>
        <w:tabs>
          <w:tab w:val="left" w:pos="1134"/>
          <w:tab w:val="left" w:pos="1276"/>
        </w:tabs>
        <w:ind w:left="708" w:firstLine="0"/>
        <w:jc w:val="both"/>
        <w:rPr>
          <w:rFonts w:ascii="Verdana" w:hAnsi="Verdana"/>
        </w:rPr>
      </w:pPr>
      <w:r>
        <w:rPr>
          <w:rFonts w:ascii="Verdana" w:hAnsi="Verdana"/>
        </w:rPr>
        <w:t>Perda de tempo na transferência de ligação.</w:t>
      </w:r>
      <w:r w:rsidR="0095178D">
        <w:rPr>
          <w:rFonts w:ascii="Verdana" w:hAnsi="Verdana"/>
        </w:rPr>
        <w:t xml:space="preserve"> </w:t>
      </w:r>
    </w:p>
    <w:p w:rsidR="00253D91" w:rsidRDefault="00253D91" w:rsidP="00253D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Em caso de dúvidas, estamos </w:t>
      </w:r>
      <w:r w:rsidR="00CE6300">
        <w:rPr>
          <w:rFonts w:ascii="Verdana" w:hAnsi="Verdana"/>
        </w:rPr>
        <w:t>à</w:t>
      </w:r>
      <w:r>
        <w:rPr>
          <w:rFonts w:ascii="Verdana" w:hAnsi="Verdana"/>
        </w:rPr>
        <w:t xml:space="preserve"> disposição.</w:t>
      </w:r>
    </w:p>
    <w:p w:rsidR="00253D91" w:rsidRDefault="00253D91" w:rsidP="00F60144">
      <w:pPr>
        <w:jc w:val="both"/>
        <w:rPr>
          <w:rFonts w:ascii="Verdana" w:hAnsi="Verdana"/>
        </w:rPr>
      </w:pPr>
    </w:p>
    <w:p w:rsidR="00253D91" w:rsidRPr="00C32463" w:rsidRDefault="00253D91" w:rsidP="00F60144">
      <w:pPr>
        <w:jc w:val="both"/>
        <w:rPr>
          <w:rFonts w:ascii="Verdana" w:hAnsi="Verdana"/>
        </w:rPr>
      </w:pPr>
    </w:p>
    <w:sectPr w:rsidR="00253D91" w:rsidRPr="00C32463" w:rsidSect="0041473F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3559"/>
    <w:multiLevelType w:val="hybridMultilevel"/>
    <w:tmpl w:val="8CD07614"/>
    <w:lvl w:ilvl="0" w:tplc="4C48C616">
      <w:start w:val="1"/>
      <w:numFmt w:val="decimal"/>
      <w:lvlText w:val="%1."/>
      <w:lvlJc w:val="left"/>
      <w:pPr>
        <w:ind w:left="1080" w:hanging="360"/>
      </w:pPr>
      <w:rPr>
        <w:rFonts w:ascii="Verdana" w:eastAsia="Calibri" w:hAnsi="Verdana" w:cs="Times New Roman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224A14"/>
    <w:multiLevelType w:val="multilevel"/>
    <w:tmpl w:val="09C072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2">
    <w:nsid w:val="33CD018F"/>
    <w:multiLevelType w:val="multilevel"/>
    <w:tmpl w:val="E6B08A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3">
    <w:nsid w:val="3B834E73"/>
    <w:multiLevelType w:val="hybridMultilevel"/>
    <w:tmpl w:val="3C6C4B12"/>
    <w:lvl w:ilvl="0" w:tplc="F24CF7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6C70A5"/>
    <w:multiLevelType w:val="multilevel"/>
    <w:tmpl w:val="7BB8E8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5">
    <w:nsid w:val="66BB6047"/>
    <w:multiLevelType w:val="hybridMultilevel"/>
    <w:tmpl w:val="5656AF14"/>
    <w:lvl w:ilvl="0" w:tplc="C36C8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D0B36"/>
    <w:multiLevelType w:val="hybridMultilevel"/>
    <w:tmpl w:val="94D2A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11661"/>
    <w:multiLevelType w:val="multilevel"/>
    <w:tmpl w:val="5998AD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5096"/>
    <w:rsid w:val="00003251"/>
    <w:rsid w:val="000170A2"/>
    <w:rsid w:val="00034CCA"/>
    <w:rsid w:val="000428CE"/>
    <w:rsid w:val="00045655"/>
    <w:rsid w:val="000E6266"/>
    <w:rsid w:val="00155D60"/>
    <w:rsid w:val="001636FD"/>
    <w:rsid w:val="00165096"/>
    <w:rsid w:val="001A4926"/>
    <w:rsid w:val="001E3DA5"/>
    <w:rsid w:val="002319B9"/>
    <w:rsid w:val="00253D91"/>
    <w:rsid w:val="00261AB3"/>
    <w:rsid w:val="0030045F"/>
    <w:rsid w:val="0035256D"/>
    <w:rsid w:val="0038605D"/>
    <w:rsid w:val="003F4EF2"/>
    <w:rsid w:val="00406432"/>
    <w:rsid w:val="0041473F"/>
    <w:rsid w:val="0045636F"/>
    <w:rsid w:val="00467DD8"/>
    <w:rsid w:val="004B33EC"/>
    <w:rsid w:val="004B5FE1"/>
    <w:rsid w:val="004C4C3B"/>
    <w:rsid w:val="004C7B64"/>
    <w:rsid w:val="005037B1"/>
    <w:rsid w:val="00585E1E"/>
    <w:rsid w:val="00602B99"/>
    <w:rsid w:val="006B5273"/>
    <w:rsid w:val="006C330E"/>
    <w:rsid w:val="006D1A14"/>
    <w:rsid w:val="007554C5"/>
    <w:rsid w:val="007A3EEC"/>
    <w:rsid w:val="007B5308"/>
    <w:rsid w:val="007C30C0"/>
    <w:rsid w:val="00811E9F"/>
    <w:rsid w:val="00831627"/>
    <w:rsid w:val="008A043A"/>
    <w:rsid w:val="008A57B6"/>
    <w:rsid w:val="008E0083"/>
    <w:rsid w:val="008E0E15"/>
    <w:rsid w:val="0095178D"/>
    <w:rsid w:val="00A513D7"/>
    <w:rsid w:val="00A71052"/>
    <w:rsid w:val="00A95EBA"/>
    <w:rsid w:val="00A96AE8"/>
    <w:rsid w:val="00AC4000"/>
    <w:rsid w:val="00AD6FAF"/>
    <w:rsid w:val="00AF18DB"/>
    <w:rsid w:val="00AF4714"/>
    <w:rsid w:val="00B82714"/>
    <w:rsid w:val="00B93BE3"/>
    <w:rsid w:val="00BA7236"/>
    <w:rsid w:val="00BB4BE7"/>
    <w:rsid w:val="00C00ACE"/>
    <w:rsid w:val="00C32463"/>
    <w:rsid w:val="00C819D6"/>
    <w:rsid w:val="00CA140E"/>
    <w:rsid w:val="00CD6F8A"/>
    <w:rsid w:val="00CE6300"/>
    <w:rsid w:val="00D213B0"/>
    <w:rsid w:val="00D63F9D"/>
    <w:rsid w:val="00D6709F"/>
    <w:rsid w:val="00F54BA4"/>
    <w:rsid w:val="00F60144"/>
    <w:rsid w:val="00FB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48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509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513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0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brasilcontabi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Links>
    <vt:vector size="6" baseType="variant">
      <vt:variant>
        <vt:i4>5832772</vt:i4>
      </vt:variant>
      <vt:variant>
        <vt:i4>0</vt:i4>
      </vt:variant>
      <vt:variant>
        <vt:i4>0</vt:i4>
      </vt:variant>
      <vt:variant>
        <vt:i4>5</vt:i4>
      </vt:variant>
      <vt:variant>
        <vt:lpwstr>http://www.brasilcontabil.com.br/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Brasil_Contabil3</cp:lastModifiedBy>
  <cp:revision>14</cp:revision>
  <cp:lastPrinted>2015-07-30T17:23:00Z</cp:lastPrinted>
  <dcterms:created xsi:type="dcterms:W3CDTF">2015-07-27T12:19:00Z</dcterms:created>
  <dcterms:modified xsi:type="dcterms:W3CDTF">2015-10-19T11:00:00Z</dcterms:modified>
</cp:coreProperties>
</file>